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20D99" w14:textId="36567D71" w:rsidR="00DA52FC" w:rsidRDefault="006F5EDD">
      <w:r w:rsidRPr="001061FA">
        <w:rPr>
          <w:noProof/>
        </w:rPr>
        <w:drawing>
          <wp:inline distT="0" distB="0" distL="0" distR="0" wp14:anchorId="2F17393C" wp14:editId="05732620">
            <wp:extent cx="3945007" cy="19812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845" cy="203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5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0F"/>
    <w:rsid w:val="006F5EDD"/>
    <w:rsid w:val="0070180F"/>
    <w:rsid w:val="00DA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63B85-A230-48E6-9F38-D9A20A33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Szymanowicz-Żybko</dc:creator>
  <cp:keywords/>
  <dc:description/>
  <cp:lastModifiedBy>Renata Szymanowicz-Żybko</cp:lastModifiedBy>
  <cp:revision>2</cp:revision>
  <dcterms:created xsi:type="dcterms:W3CDTF">2023-01-05T11:48:00Z</dcterms:created>
  <dcterms:modified xsi:type="dcterms:W3CDTF">2023-01-05T11:48:00Z</dcterms:modified>
</cp:coreProperties>
</file>